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7E02" w14:textId="77777777" w:rsidR="00397188" w:rsidRDefault="00397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42CB2F08" w:rsidR="00B944CC" w:rsidRPr="003869F0" w:rsidRDefault="00DE7B61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EBFE" w14:textId="77777777" w:rsidR="00397188" w:rsidRDefault="00397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1ED39" w14:textId="77777777" w:rsidR="00397188" w:rsidRDefault="00397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D955D" w14:textId="77777777" w:rsidR="00DE7B61" w:rsidRDefault="00DE7B61" w:rsidP="00DE7B61">
    <w:pPr>
      <w:pStyle w:val="Header"/>
      <w:rPr>
        <w:color w:val="000000" w:themeColor="text1"/>
      </w:rPr>
    </w:pPr>
    <w:r>
      <w:rPr>
        <w:rFonts w:ascii="Times New Roman" w:hAnsi="Times New Roman"/>
        <w:color w:val="000000" w:themeColor="text1"/>
        <w:sz w:val="20"/>
        <w:szCs w:val="20"/>
      </w:rPr>
      <w:t>RFP 22-12 Custodial Services for SBJC, Historic &amp; CRC</w:t>
    </w:r>
  </w:p>
  <w:p w14:paraId="53AADB1F" w14:textId="07DF80D1" w:rsidR="00397188" w:rsidRPr="00DE7B61" w:rsidRDefault="00397188" w:rsidP="00DE7B6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BDFD0" w14:textId="77777777" w:rsidR="00397188" w:rsidRDefault="00397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97188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E7B61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84B21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DEF4A0-A909-4B19-BBB1-C1249A53F0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A712FF-D49D-4E7B-A362-3234F0FD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Sundy, Sharon</cp:lastModifiedBy>
  <cp:revision>9</cp:revision>
  <dcterms:created xsi:type="dcterms:W3CDTF">2020-07-30T15:38:00Z</dcterms:created>
  <dcterms:modified xsi:type="dcterms:W3CDTF">2023-01-17T15:26:00Z</dcterms:modified>
</cp:coreProperties>
</file>